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 xml:space="preserve">(Drafting note: the name of the shareholder </w:t>
            </w:r>
            <w:r>
              <w:rPr>
                <w:rFonts w:ascii="Verdana" w:hAnsi="Verdana"/>
                <w:i/>
                <w:color w:val="808080"/>
                <w:sz w:val="18"/>
                <w:szCs w:val="18"/>
                <w:lang w:val="ro-RO"/>
              </w:rPr>
              <w:t>legal person</w:t>
            </w:r>
            <w:r w:rsidRPr="00A169F6">
              <w:rPr>
                <w:rFonts w:ascii="Verdana" w:hAnsi="Verdana"/>
                <w:i/>
                <w:color w:val="808080"/>
                <w:sz w:val="18"/>
                <w:szCs w:val="18"/>
                <w:lang w:val="ro-RO"/>
              </w:rPr>
              <w:t xml:space="preserve"> shall be filled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(Drafting note:</w:t>
            </w:r>
            <w:r>
              <w:rPr>
                <w:rFonts w:ascii="Verdana" w:hAnsi="Verdana"/>
                <w:i/>
                <w:color w:val="808080"/>
                <w:sz w:val="18"/>
                <w:szCs w:val="18"/>
                <w:lang w:val="ro-RO"/>
              </w:rPr>
              <w:t xml:space="preserve"> the last and first name of the legal representative of the shareholder legal person shall be filled in, as appearing in the documents prooving the quality of legal representative</w:t>
            </w:r>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27ACFBA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5C4AF7">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4A441A">
              <w:rPr>
                <w:rFonts w:ascii="Verdana" w:hAnsi="Verdana"/>
                <w:sz w:val="18"/>
                <w:szCs w:val="18"/>
                <w:lang w:val="ro-RO"/>
              </w:rPr>
              <w:t>10:00</w:t>
            </w:r>
            <w:r>
              <w:rPr>
                <w:rFonts w:ascii="Verdana" w:hAnsi="Verdana"/>
                <w:sz w:val="18"/>
                <w:szCs w:val="18"/>
                <w:lang w:val="ro-RO"/>
              </w:rPr>
              <w:t xml:space="preserve"> hrs.</w:t>
            </w:r>
            <w:r w:rsidR="00A25E7A" w:rsidRPr="00D12B21">
              <w:rPr>
                <w:rFonts w:ascii="Verdana" w:hAnsi="Verdana"/>
                <w:sz w:val="18"/>
                <w:szCs w:val="18"/>
              </w:rPr>
              <w:t xml:space="preserve"> </w:t>
            </w:r>
            <w:r w:rsidR="00A25E7A" w:rsidRPr="00D12B21">
              <w:rPr>
                <w:rFonts w:ascii="Verdana" w:hAnsi="Verdana"/>
                <w:sz w:val="18"/>
                <w:szCs w:val="18"/>
              </w:rPr>
              <w:br/>
              <w:t xml:space="preserve">(Romanian time), </w:t>
            </w:r>
            <w:r>
              <w:rPr>
                <w:rFonts w:ascii="Verdana" w:hAnsi="Verdana"/>
                <w:sz w:val="18"/>
                <w:szCs w:val="18"/>
              </w:rPr>
              <w:t xml:space="preserve">at </w:t>
            </w:r>
            <w:r w:rsidR="004A441A" w:rsidRPr="004A441A">
              <w:rPr>
                <w:rFonts w:ascii="Verdana" w:hAnsi="Verdana"/>
                <w:sz w:val="18"/>
                <w:szCs w:val="18"/>
                <w:lang w:val="ro-RO"/>
              </w:rPr>
              <w:t>Sheraton Bucharest Hotel –</w:t>
            </w:r>
            <w:r w:rsidR="004A441A">
              <w:rPr>
                <w:rFonts w:ascii="Verdana" w:hAnsi="Verdana"/>
                <w:sz w:val="18"/>
                <w:szCs w:val="18"/>
                <w:lang w:val="ro-RO"/>
              </w:rPr>
              <w:t xml:space="preserve"> </w:t>
            </w:r>
            <w:r w:rsidR="004A441A" w:rsidRPr="004A441A">
              <w:rPr>
                <w:rFonts w:ascii="Verdana" w:hAnsi="Verdana"/>
                <w:sz w:val="18"/>
                <w:szCs w:val="18"/>
                <w:lang w:val="ro-RO"/>
              </w:rPr>
              <w:t>Colorado</w:t>
            </w:r>
            <w:r w:rsidR="004A441A">
              <w:rPr>
                <w:rFonts w:ascii="Verdana" w:hAnsi="Verdana"/>
                <w:sz w:val="18"/>
                <w:szCs w:val="18"/>
                <w:lang w:val="ro-RO"/>
              </w:rPr>
              <w:t xml:space="preserve"> Hall</w:t>
            </w:r>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4A441A">
              <w:rPr>
                <w:rFonts w:ascii="Verdana" w:hAnsi="Verdana"/>
                <w:sz w:val="18"/>
                <w:szCs w:val="18"/>
                <w:lang w:val="ro-RO"/>
              </w:rPr>
              <w:t>10:00</w:t>
            </w:r>
            <w:r>
              <w:rPr>
                <w:rFonts w:ascii="Verdana" w:hAnsi="Verdana"/>
                <w:sz w:val="18"/>
                <w:szCs w:val="18"/>
                <w:lang w:val="ro-RO"/>
              </w:rPr>
              <w:t xml:space="preserve"> hrs. </w:t>
            </w:r>
            <w:r w:rsidR="00A25E7A" w:rsidRPr="00D12B21">
              <w:rPr>
                <w:rFonts w:ascii="Verdana" w:hAnsi="Verdana"/>
                <w:sz w:val="18"/>
                <w:szCs w:val="18"/>
              </w:rPr>
              <w:t xml:space="preserve">(Romanian time), </w:t>
            </w:r>
            <w:r w:rsidR="004A441A">
              <w:rPr>
                <w:rFonts w:ascii="Verdana" w:hAnsi="Verdana"/>
                <w:sz w:val="18"/>
                <w:szCs w:val="18"/>
              </w:rPr>
              <w:t xml:space="preserve">at </w:t>
            </w:r>
            <w:r w:rsidR="004A441A" w:rsidRPr="004A441A">
              <w:rPr>
                <w:rFonts w:ascii="Verdana" w:hAnsi="Verdana"/>
                <w:sz w:val="18"/>
                <w:szCs w:val="18"/>
                <w:lang w:val="ro-RO"/>
              </w:rPr>
              <w:t>Sheraton Bucharest Hotel</w:t>
            </w:r>
            <w:r w:rsidR="004A441A">
              <w:rPr>
                <w:rFonts w:ascii="Verdana" w:hAnsi="Verdana"/>
                <w:sz w:val="18"/>
                <w:szCs w:val="18"/>
                <w:lang w:val="ro-RO"/>
              </w:rPr>
              <w:t xml:space="preserve"> – </w:t>
            </w:r>
            <w:r w:rsidR="004A441A" w:rsidRPr="004A441A">
              <w:rPr>
                <w:rFonts w:ascii="Verdana" w:hAnsi="Verdana"/>
                <w:sz w:val="18"/>
                <w:szCs w:val="18"/>
                <w:lang w:val="ro-RO"/>
              </w:rPr>
              <w:t>Colorado</w:t>
            </w:r>
            <w:r w:rsidR="004A441A">
              <w:rPr>
                <w:rFonts w:ascii="Verdana" w:hAnsi="Verdana"/>
                <w:sz w:val="18"/>
                <w:szCs w:val="18"/>
                <w:lang w:val="ro-RO"/>
              </w:rPr>
              <w:t xml:space="preserve"> Hall</w:t>
            </w:r>
            <w:r w:rsidR="004A441A" w:rsidRPr="004A441A">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991C47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ED623B6"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sure its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77777777"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382685">
            <w:pPr>
              <w:pStyle w:val="AODocTxt"/>
              <w:numPr>
                <w:ilvl w:val="0"/>
                <w:numId w:val="8"/>
              </w:numPr>
              <w:rPr>
                <w:rFonts w:ascii="Verdana" w:hAnsi="Verdana" w:cs="Arial"/>
                <w:b/>
                <w:sz w:val="18"/>
                <w:szCs w:val="18"/>
              </w:rPr>
            </w:pPr>
            <w:r>
              <w:rPr>
                <w:rFonts w:ascii="Verdana" w:hAnsi="Verdana" w:cs="Arial"/>
                <w:b/>
                <w:sz w:val="18"/>
                <w:szCs w:val="18"/>
              </w:rPr>
              <w:t>OGSM Agenda items</w:t>
            </w:r>
          </w:p>
          <w:p w14:paraId="1032283F"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1. Item no. 1</w:t>
            </w:r>
          </w:p>
          <w:p w14:paraId="6F3EB6A0" w14:textId="77777777" w:rsidR="00112C8F" w:rsidRPr="00036FCE" w:rsidRDefault="00112C8F" w:rsidP="00382685">
            <w:pPr>
              <w:pStyle w:val="AODocTxt"/>
              <w:numPr>
                <w:ilvl w:val="0"/>
                <w:numId w:val="8"/>
              </w:numPr>
              <w:rPr>
                <w:rFonts w:ascii="Verdana" w:hAnsi="Verdana" w:cs="Arial"/>
                <w:b/>
                <w:sz w:val="18"/>
                <w:szCs w:val="18"/>
              </w:rPr>
            </w:pPr>
            <w:r w:rsidRPr="003A563B">
              <w:rPr>
                <w:rFonts w:ascii="Verdana" w:hAnsi="Verdana" w:cs="Arial"/>
                <w:sz w:val="18"/>
                <w:szCs w:val="18"/>
              </w:rPr>
              <w:lastRenderedPageBreak/>
              <w:t>Approve the Company’s individual annual financial statements for the financial year 2017, based on the reports elaborated by the Board of Directors and the financial auditor.</w:t>
            </w:r>
          </w:p>
          <w:p w14:paraId="53F10BBD" w14:textId="77777777" w:rsidR="00112C8F" w:rsidRPr="00036FCE" w:rsidRDefault="00112C8F" w:rsidP="0038268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615C35FD"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2. Item no. 2</w:t>
            </w:r>
          </w:p>
          <w:p w14:paraId="29900D11" w14:textId="77777777" w:rsidR="00112C8F" w:rsidRPr="003A563B"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2017, based on the reports elaborated by the Board of Directors and the financial auditor.</w:t>
            </w:r>
          </w:p>
          <w:p w14:paraId="16521D12" w14:textId="77777777" w:rsidR="00112C8F" w:rsidRPr="00036FCE" w:rsidRDefault="00112C8F" w:rsidP="0038268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6731F17C"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3. Item no. 3</w:t>
            </w:r>
          </w:p>
          <w:p w14:paraId="020A19DC" w14:textId="77777777" w:rsidR="00112C8F" w:rsidRPr="00036FCE" w:rsidRDefault="00112C8F" w:rsidP="00382685">
            <w:pPr>
              <w:pStyle w:val="AODocTxt"/>
              <w:numPr>
                <w:ilvl w:val="0"/>
                <w:numId w:val="8"/>
              </w:numPr>
              <w:rPr>
                <w:rFonts w:ascii="Verdana" w:hAnsi="Verdana" w:cs="Arial"/>
                <w:b/>
                <w:sz w:val="18"/>
                <w:szCs w:val="18"/>
              </w:rPr>
            </w:pPr>
            <w:r w:rsidRPr="003A563B">
              <w:rPr>
                <w:rFonts w:ascii="Verdana" w:hAnsi="Verdana" w:cs="Arial"/>
                <w:sz w:val="18"/>
                <w:szCs w:val="18"/>
              </w:rPr>
              <w:t>Approve the discharge of liability for the Company’s Board of Directors for the financial year 2017.</w:t>
            </w:r>
          </w:p>
          <w:p w14:paraId="588ED168"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7A045D5E"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4. Item no. 4</w:t>
            </w:r>
          </w:p>
          <w:p w14:paraId="147EE725" w14:textId="77777777" w:rsidR="00112C8F" w:rsidRPr="00036FCE"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Approve the income and expenses budget and the business plan for the year 2018, at a consolidated level.</w:t>
            </w:r>
          </w:p>
          <w:p w14:paraId="637643FE"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4B1B410A"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5. Item no. 5</w:t>
            </w:r>
          </w:p>
          <w:p w14:paraId="73E4A4C9" w14:textId="77777777" w:rsidR="009A6E62" w:rsidRPr="00FD4EFC" w:rsidRDefault="009A6E62" w:rsidP="00382685">
            <w:pPr>
              <w:pStyle w:val="AODocTxt"/>
              <w:numPr>
                <w:ilvl w:val="0"/>
                <w:numId w:val="8"/>
              </w:numPr>
              <w:rPr>
                <w:rFonts w:ascii="Verdana" w:hAnsi="Verdana" w:cs="Arial"/>
                <w:sz w:val="18"/>
                <w:szCs w:val="18"/>
              </w:rPr>
            </w:pPr>
            <w:r w:rsidRPr="00FD4EFC">
              <w:rPr>
                <w:rFonts w:ascii="Verdana" w:hAnsi="Verdana" w:cs="Arial"/>
                <w:sz w:val="18"/>
                <w:szCs w:val="18"/>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ascii="Verdana" w:hAnsi="Verdana" w:cs="Arial"/>
                <w:sz w:val="18"/>
                <w:szCs w:val="18"/>
              </w:rPr>
              <w:t>Elyakim</w:t>
            </w:r>
            <w:proofErr w:type="spellEnd"/>
            <w:r w:rsidRPr="00FD4EFC">
              <w:rPr>
                <w:rFonts w:ascii="Verdana" w:hAnsi="Verdana" w:cs="Arial"/>
                <w:sz w:val="18"/>
                <w:szCs w:val="18"/>
              </w:rPr>
              <w:t xml:space="preserve"> </w:t>
            </w:r>
            <w:proofErr w:type="spellStart"/>
            <w:r w:rsidRPr="00FD4EFC">
              <w:rPr>
                <w:rFonts w:ascii="Verdana" w:hAnsi="Verdana" w:cs="Arial"/>
                <w:sz w:val="18"/>
                <w:szCs w:val="18"/>
              </w:rPr>
              <w:t>Davidai</w:t>
            </w:r>
            <w:proofErr w:type="spellEnd"/>
            <w:r w:rsidRPr="00FD4EFC">
              <w:rPr>
                <w:rFonts w:ascii="Verdana" w:hAnsi="Verdana" w:cs="Arial"/>
                <w:sz w:val="18"/>
                <w:szCs w:val="18"/>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 </w:t>
            </w:r>
          </w:p>
          <w:p w14:paraId="2592B22D" w14:textId="77777777" w:rsidR="009A6E62" w:rsidRPr="00FD4EFC" w:rsidRDefault="009A6E62" w:rsidP="00382685">
            <w:pPr>
              <w:pStyle w:val="AODocTxt"/>
              <w:numPr>
                <w:ilvl w:val="0"/>
                <w:numId w:val="8"/>
              </w:numPr>
              <w:rPr>
                <w:rFonts w:ascii="Verdana" w:hAnsi="Verdana" w:cs="Arial"/>
                <w:sz w:val="18"/>
                <w:szCs w:val="18"/>
              </w:rPr>
            </w:pPr>
            <w:r w:rsidRPr="00FD4EFC">
              <w:rPr>
                <w:rFonts w:ascii="Verdana" w:hAnsi="Verdana" w:cs="Arial"/>
                <w:b/>
                <w:sz w:val="18"/>
                <w:szCs w:val="18"/>
              </w:rPr>
              <w:t xml:space="preserve">The voting option for this point on the agenda will be marked in Annex 1 to this </w:t>
            </w:r>
            <w:r>
              <w:rPr>
                <w:rFonts w:ascii="Verdana" w:hAnsi="Verdana" w:cs="Arial"/>
                <w:b/>
                <w:sz w:val="18"/>
                <w:szCs w:val="18"/>
              </w:rPr>
              <w:t>special power of attorney</w:t>
            </w:r>
            <w:r w:rsidRPr="00FD4EFC">
              <w:rPr>
                <w:rFonts w:ascii="Verdana" w:hAnsi="Verdana" w:cs="Arial"/>
                <w:b/>
                <w:sz w:val="18"/>
                <w:szCs w:val="18"/>
              </w:rPr>
              <w:t xml:space="preserve"> – </w:t>
            </w:r>
            <w:r>
              <w:rPr>
                <w:rFonts w:ascii="Verdana" w:hAnsi="Verdana" w:cs="Arial"/>
                <w:b/>
                <w:sz w:val="18"/>
                <w:szCs w:val="18"/>
              </w:rPr>
              <w:t>Power of attorney for</w:t>
            </w:r>
            <w:r w:rsidRPr="00FD4EFC">
              <w:rPr>
                <w:rFonts w:ascii="Verdana" w:hAnsi="Verdana" w:cs="Arial"/>
                <w:b/>
                <w:sz w:val="18"/>
                <w:szCs w:val="18"/>
              </w:rPr>
              <w:t xml:space="preserve"> secret vote in relation to point 5 of the agenda.</w:t>
            </w:r>
          </w:p>
          <w:p w14:paraId="07CA2545" w14:textId="77777777" w:rsidR="009A6E62" w:rsidRPr="00FD4EFC" w:rsidRDefault="009A6E62" w:rsidP="00382685">
            <w:pPr>
              <w:pStyle w:val="AODocTxt"/>
              <w:numPr>
                <w:ilvl w:val="0"/>
                <w:numId w:val="8"/>
              </w:numPr>
              <w:rPr>
                <w:rFonts w:ascii="Verdana" w:hAnsi="Verdana" w:cs="Arial"/>
                <w:color w:val="808080" w:themeColor="background1" w:themeShade="80"/>
                <w:sz w:val="18"/>
                <w:szCs w:val="18"/>
              </w:rPr>
            </w:pPr>
            <w:r w:rsidRPr="00FD4EFC">
              <w:rPr>
                <w:rFonts w:ascii="Verdana" w:hAnsi="Verdana" w:cs="Arial"/>
                <w:i/>
                <w:color w:val="808080" w:themeColor="background1" w:themeShade="80"/>
                <w:sz w:val="18"/>
                <w:szCs w:val="18"/>
              </w:rPr>
              <w:t>Note: (</w:t>
            </w:r>
            <w:proofErr w:type="spellStart"/>
            <w:r w:rsidRPr="00FD4EFC">
              <w:rPr>
                <w:rFonts w:ascii="Verdana" w:hAnsi="Verdana" w:cs="Arial"/>
                <w:i/>
                <w:color w:val="808080" w:themeColor="background1" w:themeShade="80"/>
                <w:sz w:val="18"/>
                <w:szCs w:val="18"/>
              </w:rPr>
              <w:t>i</w:t>
            </w:r>
            <w:proofErr w:type="spellEnd"/>
            <w:r w:rsidRPr="00FD4EFC">
              <w:rPr>
                <w:rFonts w:ascii="Verdana" w:hAnsi="Verdana" w:cs="Arial"/>
                <w:i/>
                <w:color w:val="808080" w:themeColor="background1" w:themeShade="80"/>
                <w:sz w:val="18"/>
                <w:szCs w:val="18"/>
              </w:rPr>
              <w:t xml:space="preserve">)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via post or delivery services or is submitted at the Company's office, Annex 1 for the secret vote will be printed separately and will be inserted in a closed envelope having the mention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 xml:space="preserve">secret vote" which will accompany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within the envelope in which it is sent/submitted; (ii)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by electronic mail, Annexe 1 for the secret vote</w:t>
            </w:r>
            <w:r w:rsidRPr="00FD4EFC">
              <w:rPr>
                <w:rFonts w:ascii="Verdana" w:hAnsi="Verdana" w:cs="Arial"/>
                <w:i/>
                <w:color w:val="808080"/>
                <w:sz w:val="18"/>
                <w:szCs w:val="18"/>
              </w:rPr>
              <w:t xml:space="preserve"> will be separately attached to the e-mail in a document named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secret vote</w:t>
            </w:r>
            <w:r w:rsidRPr="00FD4EFC">
              <w:rPr>
                <w:rFonts w:ascii="Verdana" w:hAnsi="Verdana" w:cs="Arial"/>
                <w:i/>
                <w:color w:val="808080"/>
                <w:sz w:val="18"/>
                <w:szCs w:val="18"/>
              </w:rPr>
              <w:t>".</w:t>
            </w:r>
          </w:p>
          <w:p w14:paraId="36D749DE"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6. Item no. 6</w:t>
            </w:r>
          </w:p>
          <w:p w14:paraId="7C398B5B" w14:textId="77777777" w:rsidR="00112C8F" w:rsidRPr="00924A03"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Empower Mr. Cristian Osiac, </w:t>
            </w:r>
            <w:r w:rsidRPr="00134639">
              <w:rPr>
                <w:rFonts w:ascii="Verdana" w:hAnsi="Verdana" w:cs="Arial"/>
                <w:sz w:val="18"/>
                <w:szCs w:val="18"/>
              </w:rPr>
              <w:t>as Chairman of the Board of Directors, to sign in the name and on behalf of the Company the administration contract that the Company shall conclude with the member of the Board of Directors elected according to point 5 governing his/her activity as member of the Board of Directors</w:t>
            </w:r>
            <w:r w:rsidRPr="003A563B">
              <w:rPr>
                <w:rFonts w:ascii="Verdana" w:hAnsi="Verdana" w:cs="Arial"/>
                <w:sz w:val="18"/>
                <w:szCs w:val="18"/>
              </w:rPr>
              <w:t>.</w:t>
            </w:r>
          </w:p>
          <w:p w14:paraId="46A42DBA" w14:textId="77777777" w:rsidR="00112C8F" w:rsidRDefault="00112C8F" w:rsidP="00112C8F">
            <w:pPr>
              <w:pStyle w:val="AODocTxt"/>
              <w:rPr>
                <w:rFonts w:ascii="Verdana" w:hAnsi="Verdana"/>
                <w:sz w:val="18"/>
                <w:szCs w:val="18"/>
                <w:lang w:val="ro-RO"/>
              </w:rPr>
            </w:pPr>
            <w:r>
              <w:rPr>
                <w:rFonts w:ascii="Verdana" w:hAnsi="Verdana"/>
                <w:sz w:val="18"/>
                <w:szCs w:val="18"/>
                <w:lang w:val="ro-RO"/>
              </w:rPr>
              <w:lastRenderedPageBreak/>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237B023A"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7. Item no. 7</w:t>
            </w:r>
          </w:p>
          <w:p w14:paraId="411133C0" w14:textId="0AB8E9C8" w:rsidR="00112C8F" w:rsidRPr="00924A03"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w:t>
            </w:r>
            <w:r w:rsidR="00073897">
              <w:rPr>
                <w:rFonts w:ascii="Verdana" w:hAnsi="Verdana" w:cs="Arial"/>
                <w:sz w:val="18"/>
                <w:szCs w:val="18"/>
              </w:rPr>
              <w:t>remuneration</w:t>
            </w:r>
            <w:r w:rsidRPr="003A563B">
              <w:rPr>
                <w:rFonts w:ascii="Verdana" w:hAnsi="Verdana" w:cs="Arial"/>
                <w:sz w:val="18"/>
                <w:szCs w:val="18"/>
              </w:rPr>
              <w:t xml:space="preserve"> granted to the members of the Company’s Board of Directors for the financial year 2018, amounting to EUR 2,000 net/month/member and EUR 300 net/member/session as additional remuneration for the members of the Board of Directors who are also members of the consultative committees.</w:t>
            </w:r>
          </w:p>
          <w:p w14:paraId="4BFB2DEE"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12B98391"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8. Item no. 8</w:t>
            </w:r>
          </w:p>
          <w:p w14:paraId="573D66AE" w14:textId="1EBEDEB4" w:rsidR="00382685" w:rsidRPr="00382685" w:rsidRDefault="00382685" w:rsidP="00382685">
            <w:pPr>
              <w:numPr>
                <w:ilvl w:val="0"/>
                <w:numId w:val="8"/>
              </w:numPr>
              <w:spacing w:before="60" w:after="120" w:line="280" w:lineRule="atLeast"/>
              <w:jc w:val="both"/>
              <w:rPr>
                <w:rFonts w:ascii="Verdana" w:hAnsi="Verdana" w:cs="Arial"/>
                <w:snapToGrid w:val="0"/>
                <w:sz w:val="18"/>
                <w:szCs w:val="18"/>
              </w:rPr>
            </w:pPr>
            <w:r w:rsidRPr="00382685">
              <w:rPr>
                <w:rFonts w:ascii="Verdana" w:hAnsi="Verdana" w:cs="Arial"/>
                <w:snapToGrid w:val="0"/>
                <w:sz w:val="18"/>
                <w:szCs w:val="18"/>
              </w:rPr>
              <w:t>Approve the granting of additional remuneration (in cash and in shares) to the members of the board of directors, executive directors and certain employees of the Company, as per the relevant contracts in force, and/or who are eligible for participating in a Long-Term Incentive Plan, approved by the Company's Board of Directors (the "</w:t>
            </w:r>
            <w:r w:rsidRPr="00382685">
              <w:rPr>
                <w:rFonts w:ascii="Verdana" w:hAnsi="Verdana" w:cs="Arial"/>
                <w:b/>
                <w:snapToGrid w:val="0"/>
                <w:sz w:val="18"/>
                <w:szCs w:val="18"/>
              </w:rPr>
              <w:t>Plan</w:t>
            </w:r>
            <w:r w:rsidRPr="00382685">
              <w:rPr>
                <w:rFonts w:ascii="Verdana" w:hAnsi="Verdana" w:cs="Arial"/>
                <w:snapToGrid w:val="0"/>
                <w:sz w:val="18"/>
                <w:szCs w:val="18"/>
              </w:rPr>
              <w:t>"), in a total maximum net amount of EUR 510,000 (in equivalent LEI) for 2018. This total limit applies to all remuneration granted based on the Plan in 2018, irrespective of the fact that the actual payment of this remuneration is made in instruments and/or in instalments within a certain period of time.</w:t>
            </w:r>
          </w:p>
          <w:p w14:paraId="789B0299" w14:textId="77777777" w:rsidR="000C616E" w:rsidRDefault="000C616E" w:rsidP="000C616E">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6DBF920D"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9. Item no. 9</w:t>
            </w:r>
          </w:p>
          <w:p w14:paraId="69530145" w14:textId="77777777" w:rsidR="000C616E" w:rsidRPr="00924A03" w:rsidRDefault="000C616E"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date of 15.05.2018 as the </w:t>
            </w:r>
            <w:r>
              <w:rPr>
                <w:rFonts w:ascii="Verdana" w:hAnsi="Verdana" w:cs="Arial"/>
                <w:sz w:val="18"/>
                <w:szCs w:val="18"/>
              </w:rPr>
              <w:t>record</w:t>
            </w:r>
            <w:r w:rsidRPr="003A563B">
              <w:rPr>
                <w:rFonts w:ascii="Verdana" w:hAnsi="Verdana" w:cs="Arial"/>
                <w:sz w:val="18"/>
                <w:szCs w:val="18"/>
              </w:rPr>
              <w:t xml:space="preserve"> date for the identification of the shareholders to whom the effects of the OGSM resolutions shall apply, in accordance with the applicable law.</w:t>
            </w:r>
          </w:p>
          <w:p w14:paraId="30649A58" w14:textId="77777777" w:rsidR="000C616E" w:rsidRDefault="000C616E" w:rsidP="000C616E">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p w14:paraId="1E81F97D"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10. Item no. 10</w:t>
            </w:r>
          </w:p>
          <w:p w14:paraId="7B4CE9E0" w14:textId="77777777" w:rsidR="000C616E" w:rsidRPr="00924A03" w:rsidRDefault="000C616E" w:rsidP="00382685">
            <w:pPr>
              <w:pStyle w:val="AODocTxt"/>
              <w:numPr>
                <w:ilvl w:val="0"/>
                <w:numId w:val="8"/>
              </w:numPr>
              <w:rPr>
                <w:rFonts w:ascii="Verdana" w:hAnsi="Verdana" w:cs="Arial"/>
                <w:sz w:val="18"/>
                <w:szCs w:val="18"/>
              </w:rPr>
            </w:pPr>
            <w:r w:rsidRPr="003A563B">
              <w:rPr>
                <w:rFonts w:ascii="Verdana" w:hAnsi="Verdana" w:cs="Arial"/>
                <w:sz w:val="18"/>
                <w:szCs w:val="18"/>
              </w:rPr>
              <w:t>Empower the Chairman of the Board of Directors to draw up and sign in the name and on behalf of the Company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50B542CA" w:rsidR="00154DCD" w:rsidRPr="00154DCD" w:rsidRDefault="000C616E" w:rsidP="000C616E">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31575A">
              <w:rPr>
                <w:rFonts w:ascii="Verdana" w:hAnsi="Verdana"/>
                <w:sz w:val="18"/>
                <w:szCs w:val="18"/>
                <w:lang w:val="ro-RO"/>
              </w:rPr>
            </w:r>
            <w:r w:rsidR="0031575A">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0D989373"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4AF7" w:rsidRPr="00956814">
              <w:rPr>
                <w:rFonts w:ascii="Verdana" w:hAnsi="Verdana" w:cs="Arial"/>
                <w:i/>
                <w:iCs/>
                <w:color w:val="808080"/>
                <w:sz w:val="18"/>
                <w:szCs w:val="18"/>
              </w:rPr>
              <w:t xml:space="preserve">Drafting note: Indicate your vote by ticking “X” </w:t>
            </w:r>
            <w:proofErr w:type="gramStart"/>
            <w:r w:rsidR="005C4AF7">
              <w:rPr>
                <w:rFonts w:ascii="Verdana" w:hAnsi="Verdana" w:cs="Arial"/>
                <w:i/>
                <w:iCs/>
                <w:color w:val="808080"/>
                <w:sz w:val="18"/>
                <w:szCs w:val="18"/>
              </w:rPr>
              <w:t xml:space="preserve">in  </w:t>
            </w:r>
            <w:r w:rsidR="005C4AF7" w:rsidRPr="00956814">
              <w:rPr>
                <w:rFonts w:ascii="Verdana" w:hAnsi="Verdana" w:cs="Arial"/>
                <w:i/>
                <w:iCs/>
                <w:color w:val="808080"/>
                <w:sz w:val="18"/>
                <w:szCs w:val="18"/>
              </w:rPr>
              <w:t>one</w:t>
            </w:r>
            <w:proofErr w:type="gramEnd"/>
            <w:r w:rsidR="005C4AF7" w:rsidRPr="00956814">
              <w:rPr>
                <w:rFonts w:ascii="Verdana" w:hAnsi="Verdana" w:cs="Arial"/>
                <w:i/>
                <w:iCs/>
                <w:color w:val="808080"/>
                <w:sz w:val="18"/>
                <w:szCs w:val="18"/>
              </w:rPr>
              <w:t xml:space="preserve"> of the boxes “</w:t>
            </w:r>
            <w:r w:rsidR="005C4AF7">
              <w:rPr>
                <w:rFonts w:ascii="Verdana" w:hAnsi="Verdana" w:cs="Arial"/>
                <w:i/>
                <w:iCs/>
                <w:color w:val="808080"/>
                <w:sz w:val="18"/>
                <w:szCs w:val="18"/>
              </w:rPr>
              <w:t>IN FAVOR</w:t>
            </w:r>
            <w:r w:rsidR="005C4AF7" w:rsidRPr="00956814">
              <w:rPr>
                <w:rFonts w:ascii="Verdana" w:hAnsi="Verdana" w:cs="Arial"/>
                <w:i/>
                <w:iCs/>
                <w:color w:val="808080"/>
                <w:sz w:val="18"/>
                <w:szCs w:val="18"/>
              </w:rPr>
              <w:t>”, “AGAINST” or “ABST</w:t>
            </w:r>
            <w:r w:rsidR="005C4AF7">
              <w:rPr>
                <w:rFonts w:ascii="Verdana" w:hAnsi="Verdana" w:cs="Arial"/>
                <w:i/>
                <w:iCs/>
                <w:color w:val="808080"/>
                <w:sz w:val="18"/>
                <w:szCs w:val="18"/>
              </w:rPr>
              <w:t>AIN</w:t>
            </w:r>
            <w:r w:rsidR="005C4AF7" w:rsidRPr="00956814">
              <w:rPr>
                <w:rFonts w:ascii="Verdana" w:hAnsi="Verdana" w:cs="Arial"/>
                <w:i/>
                <w:iCs/>
                <w:color w:val="808080"/>
                <w:sz w:val="18"/>
                <w:szCs w:val="18"/>
              </w:rPr>
              <w:t>”. If more than one box is ticked, or n</w:t>
            </w:r>
            <w:r w:rsidR="005C4AF7">
              <w:rPr>
                <w:rFonts w:ascii="Verdana" w:hAnsi="Verdana" w:cs="Arial"/>
                <w:i/>
                <w:iCs/>
                <w:color w:val="808080"/>
                <w:sz w:val="18"/>
                <w:szCs w:val="18"/>
              </w:rPr>
              <w:t xml:space="preserve">o </w:t>
            </w:r>
            <w:r w:rsidR="005C4AF7" w:rsidRPr="00956814">
              <w:rPr>
                <w:rFonts w:ascii="Verdana" w:hAnsi="Verdana" w:cs="Arial"/>
                <w:i/>
                <w:iCs/>
                <w:color w:val="808080"/>
                <w:sz w:val="18"/>
                <w:szCs w:val="18"/>
              </w:rPr>
              <w:t xml:space="preserve">box is ticked, the </w:t>
            </w:r>
            <w:r w:rsidR="005C4AF7">
              <w:rPr>
                <w:rFonts w:ascii="Verdana" w:hAnsi="Verdana" w:cs="Arial"/>
                <w:i/>
                <w:iCs/>
                <w:color w:val="808080"/>
                <w:sz w:val="18"/>
                <w:szCs w:val="18"/>
              </w:rPr>
              <w:t xml:space="preserve">respective </w:t>
            </w:r>
            <w:r w:rsidR="005C4AF7" w:rsidRPr="00956814">
              <w:rPr>
                <w:rFonts w:ascii="Verdana" w:hAnsi="Verdana" w:cs="Arial"/>
                <w:i/>
                <w:iCs/>
                <w:color w:val="808080"/>
                <w:sz w:val="18"/>
                <w:szCs w:val="18"/>
              </w:rPr>
              <w:t xml:space="preserve">vote </w:t>
            </w:r>
            <w:r w:rsidR="005C4AF7">
              <w:rPr>
                <w:rFonts w:ascii="Verdana" w:hAnsi="Verdana" w:cs="Arial"/>
                <w:i/>
                <w:iCs/>
                <w:color w:val="808080"/>
                <w:sz w:val="18"/>
                <w:szCs w:val="18"/>
              </w:rPr>
              <w:t>shall be</w:t>
            </w:r>
            <w:r w:rsidR="005C4AF7" w:rsidRPr="00956814">
              <w:rPr>
                <w:rFonts w:ascii="Verdana" w:hAnsi="Verdana" w:cs="Arial"/>
                <w:i/>
                <w:iCs/>
                <w:color w:val="808080"/>
                <w:sz w:val="18"/>
                <w:szCs w:val="18"/>
              </w:rPr>
              <w:t xml:space="preserve"> considered null.</w:t>
            </w:r>
            <w:r w:rsidR="005C4AF7"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041BF0B9" w14:textId="77777777" w:rsidR="005C4AF7" w:rsidRDefault="005C4AF7" w:rsidP="005C4AF7">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 xml:space="preserve">requested and the Representative or, as the case may be, the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w:t>
            </w:r>
          </w:p>
          <w:p w14:paraId="6850E0EC" w14:textId="3EEEAE4B" w:rsidR="00154DCD" w:rsidRPr="00154DCD" w:rsidRDefault="005C4AF7" w:rsidP="005C4AF7">
            <w:pPr>
              <w:pStyle w:val="AODocTxt"/>
              <w:numPr>
                <w:ilvl w:val="0"/>
                <w:numId w:val="58"/>
              </w:numPr>
              <w:ind w:left="270" w:hanging="270"/>
              <w:rPr>
                <w:rFonts w:ascii="Verdana" w:hAnsi="Verdana"/>
                <w:sz w:val="18"/>
                <w:szCs w:val="18"/>
              </w:rPr>
            </w:pPr>
            <w:r w:rsidRPr="00D12B21">
              <w:rPr>
                <w:rFonts w:ascii="Verdana" w:hAnsi="Verdana"/>
                <w:sz w:val="18"/>
                <w:szCs w:val="18"/>
              </w:rPr>
              <w:lastRenderedPageBreak/>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23 April 2018,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drafted in 3 originals, out of which: one shall be kept by the Principal, one shall be given to the Representative or, as the case may be, the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54DCD" w:rsidRPr="00D12B21" w:rsidRDefault="00154DCD" w:rsidP="00154DCD">
            <w:pPr>
              <w:pStyle w:val="AODocTxt"/>
              <w:numPr>
                <w:ilvl w:val="0"/>
                <w:numId w:val="58"/>
              </w:numPr>
              <w:ind w:left="270" w:hanging="270"/>
              <w:rPr>
                <w:rFonts w:ascii="Verdana" w:hAnsi="Verdana"/>
                <w:sz w:val="18"/>
                <w:szCs w:val="18"/>
              </w:rPr>
            </w:pPr>
            <w:proofErr w:type="gramStart"/>
            <w:r w:rsidRPr="00D12B21">
              <w:rPr>
                <w:rFonts w:ascii="Verdana" w:hAnsi="Verdana"/>
                <w:sz w:val="18"/>
                <w:szCs w:val="18"/>
              </w:rPr>
              <w:t>shall</w:t>
            </w:r>
            <w:proofErr w:type="gramEnd"/>
            <w:r w:rsidRPr="00D12B21">
              <w:rPr>
                <w:rFonts w:ascii="Verdana" w:hAnsi="Verdana"/>
                <w:sz w:val="18"/>
                <w:szCs w:val="18"/>
              </w:rPr>
              <w:t xml:space="preserve"> be filled </w:t>
            </w:r>
            <w:r w:rsidR="005C4AF7">
              <w:rPr>
                <w:rFonts w:ascii="Verdana" w:hAnsi="Verdana"/>
                <w:sz w:val="18"/>
                <w:szCs w:val="18"/>
              </w:rPr>
              <w:t xml:space="preserve">in </w:t>
            </w:r>
            <w:r w:rsidRPr="00D12B21">
              <w:rPr>
                <w:rFonts w:ascii="Verdana" w:hAnsi="Verdana"/>
                <w:sz w:val="18"/>
                <w:szCs w:val="18"/>
              </w:rPr>
              <w:t>by the Principal shareholder, in all of the above mentioned matters.</w:t>
            </w:r>
          </w:p>
        </w:tc>
      </w:tr>
      <w:tr w:rsidR="00A25E7A" w:rsidRPr="00D12B21" w14:paraId="3C2F75BC" w14:textId="77777777" w:rsidTr="00A25E7A">
        <w:tc>
          <w:tcPr>
            <w:tcW w:w="5000" w:type="pct"/>
          </w:tcPr>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lastRenderedPageBreak/>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5A89A2AB" w:rsidR="00A25E7A" w:rsidRPr="00D12B21" w:rsidRDefault="00154DCD" w:rsidP="005C4AF7">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w:t>
            </w:r>
            <w:r w:rsidR="005C4AF7">
              <w:rPr>
                <w:rFonts w:ascii="Verdana" w:hAnsi="Verdana"/>
                <w:sz w:val="18"/>
                <w:szCs w:val="18"/>
              </w:rPr>
              <w:t xml:space="preserve">valid identity document </w:t>
            </w:r>
            <w:r w:rsidR="00B40C12">
              <w:rPr>
                <w:rFonts w:ascii="Verdana" w:hAnsi="Verdana"/>
                <w:sz w:val="18"/>
                <w:szCs w:val="18"/>
              </w:rPr>
              <w:t xml:space="preserve">of the </w:t>
            </w:r>
            <w:r>
              <w:rPr>
                <w:rFonts w:ascii="Verdana" w:hAnsi="Verdana"/>
                <w:sz w:val="18"/>
                <w:szCs w:val="18"/>
              </w:rPr>
              <w:t xml:space="preserve">Undersigned’s </w:t>
            </w:r>
            <w:r w:rsidR="00B40C12">
              <w:rPr>
                <w:rFonts w:ascii="Verdana" w:hAnsi="Verdana"/>
                <w:sz w:val="18"/>
                <w:szCs w:val="18"/>
              </w:rPr>
              <w:t>legal representative</w:t>
            </w:r>
            <w:r w:rsidR="00A25E7A" w:rsidRPr="00D12B21">
              <w:rPr>
                <w:rFonts w:ascii="Verdana" w:hAnsi="Verdana"/>
                <w:sz w:val="18"/>
                <w:szCs w:val="18"/>
              </w:rPr>
              <w:t xml:space="preserve">; </w:t>
            </w:r>
          </w:p>
        </w:tc>
      </w:tr>
      <w:tr w:rsidR="00A25E7A" w:rsidRPr="00D12B21" w14:paraId="3CDB9C60" w14:textId="77777777" w:rsidTr="00A25E7A">
        <w:tc>
          <w:tcPr>
            <w:tcW w:w="5000" w:type="pct"/>
          </w:tcPr>
          <w:p w14:paraId="3396D9AB" w14:textId="55551858" w:rsidR="00B40C12" w:rsidRDefault="00A25E7A" w:rsidP="00154DCD">
            <w:pPr>
              <w:pStyle w:val="AODocTxt"/>
              <w:rPr>
                <w:rFonts w:ascii="Verdana" w:hAnsi="Verdana"/>
                <w:sz w:val="18"/>
                <w:szCs w:val="18"/>
              </w:rPr>
            </w:pPr>
            <w:r w:rsidRPr="00D12B21">
              <w:rPr>
                <w:rFonts w:ascii="Verdana" w:hAnsi="Verdana"/>
                <w:sz w:val="18"/>
                <w:szCs w:val="18"/>
              </w:rPr>
              <w:t xml:space="preserve">ii) </w:t>
            </w:r>
            <w:r w:rsidR="00B40C12">
              <w:rPr>
                <w:rFonts w:ascii="Verdana" w:hAnsi="Verdana" w:cs="Arial"/>
                <w:sz w:val="18"/>
                <w:szCs w:val="18"/>
              </w:rPr>
              <w:t xml:space="preserve">a certificate of status of the Undersigned </w:t>
            </w:r>
            <w:r w:rsidR="00B40C12" w:rsidRPr="004417FD">
              <w:rPr>
                <w:rFonts w:ascii="Verdana" w:hAnsi="Verdana" w:cs="Arial"/>
                <w:sz w:val="18"/>
                <w:szCs w:val="18"/>
              </w:rPr>
              <w:t>issued by the Trade Registry</w:t>
            </w:r>
            <w:r w:rsidR="00B40C12">
              <w:rPr>
                <w:rFonts w:ascii="Verdana" w:hAnsi="Verdana" w:cs="Arial"/>
                <w:sz w:val="18"/>
                <w:szCs w:val="18"/>
              </w:rPr>
              <w:t xml:space="preserve">, </w:t>
            </w:r>
            <w:r w:rsidR="00B40C12" w:rsidRPr="004417FD">
              <w:rPr>
                <w:rFonts w:ascii="Verdana" w:hAnsi="Verdana" w:cs="Arial"/>
                <w:sz w:val="18"/>
                <w:szCs w:val="18"/>
              </w:rPr>
              <w:t xml:space="preserve">or any other </w:t>
            </w:r>
            <w:r w:rsidR="00B40C12">
              <w:rPr>
                <w:rFonts w:ascii="Verdana" w:hAnsi="Verdana" w:cs="Arial"/>
                <w:sz w:val="18"/>
                <w:szCs w:val="18"/>
              </w:rPr>
              <w:t xml:space="preserve">equivalent </w:t>
            </w:r>
            <w:r w:rsidR="00B40C12" w:rsidRPr="004417FD">
              <w:rPr>
                <w:rFonts w:ascii="Verdana" w:hAnsi="Verdana" w:cs="Arial"/>
                <w:sz w:val="18"/>
                <w:szCs w:val="18"/>
              </w:rPr>
              <w:t xml:space="preserve">document, in original or true copy, issued </w:t>
            </w:r>
            <w:r w:rsidR="00B40C12">
              <w:rPr>
                <w:rFonts w:ascii="Verdana" w:hAnsi="Verdana" w:cs="Arial"/>
                <w:sz w:val="18"/>
                <w:szCs w:val="18"/>
              </w:rPr>
              <w:t xml:space="preserve">by a </w:t>
            </w:r>
            <w:r w:rsidR="005C4AF7">
              <w:rPr>
                <w:rFonts w:ascii="Verdana" w:hAnsi="Verdana" w:cs="Arial"/>
                <w:sz w:val="18"/>
                <w:szCs w:val="18"/>
              </w:rPr>
              <w:t>competent</w:t>
            </w:r>
            <w:r w:rsidR="00B40C12">
              <w:rPr>
                <w:rFonts w:ascii="Verdana" w:hAnsi="Verdana" w:cs="Arial"/>
                <w:sz w:val="18"/>
                <w:szCs w:val="18"/>
              </w:rPr>
              <w:t xml:space="preserve"> authority of the </w:t>
            </w:r>
            <w:r w:rsidR="00B40C12" w:rsidRPr="004417FD">
              <w:rPr>
                <w:rFonts w:ascii="Verdana" w:hAnsi="Verdana" w:cs="Arial"/>
                <w:sz w:val="18"/>
                <w:szCs w:val="18"/>
              </w:rPr>
              <w:t>state</w:t>
            </w:r>
            <w:r w:rsidR="00B40C12">
              <w:rPr>
                <w:rFonts w:ascii="Verdana" w:hAnsi="Verdana" w:cs="Arial"/>
                <w:sz w:val="18"/>
                <w:szCs w:val="18"/>
              </w:rPr>
              <w:t xml:space="preserve"> in which the shareholder is duly organised certifying the quality of legal representative, not </w:t>
            </w:r>
            <w:r w:rsidR="00B40C12" w:rsidRPr="004417FD">
              <w:rPr>
                <w:rFonts w:ascii="Verdana" w:hAnsi="Verdana" w:cs="Arial"/>
                <w:sz w:val="18"/>
                <w:szCs w:val="18"/>
              </w:rPr>
              <w:t xml:space="preserve">older than 3 months before the </w:t>
            </w:r>
            <w:r w:rsidR="00B40C12">
              <w:rPr>
                <w:rFonts w:ascii="Verdana" w:hAnsi="Verdana" w:cs="Arial"/>
                <w:sz w:val="18"/>
                <w:szCs w:val="18"/>
              </w:rPr>
              <w:t>publication date of the OGSM convening notice;</w:t>
            </w:r>
          </w:p>
          <w:p w14:paraId="52244AC4" w14:textId="77777777" w:rsidR="00A25E7A" w:rsidRDefault="00B40C12" w:rsidP="00154DCD">
            <w:pPr>
              <w:pStyle w:val="AODocTxt"/>
              <w:rPr>
                <w:rFonts w:ascii="Verdana" w:hAnsi="Verdana"/>
                <w:sz w:val="18"/>
                <w:szCs w:val="18"/>
              </w:rPr>
            </w:pPr>
            <w:r>
              <w:rPr>
                <w:rFonts w:ascii="Verdana" w:hAnsi="Verdana"/>
                <w:sz w:val="18"/>
                <w:szCs w:val="18"/>
              </w:rPr>
              <w:t xml:space="preserve">iii) </w:t>
            </w:r>
            <w:r w:rsidR="00154DCD">
              <w:rPr>
                <w:rFonts w:ascii="Verdana" w:hAnsi="Verdana"/>
                <w:sz w:val="18"/>
                <w:szCs w:val="18"/>
              </w:rPr>
              <w:t>a</w:t>
            </w:r>
            <w:r w:rsidR="005C4AF7">
              <w:rPr>
                <w:rFonts w:ascii="Verdana" w:hAnsi="Verdana"/>
                <w:sz w:val="18"/>
                <w:szCs w:val="18"/>
              </w:rPr>
              <w:t xml:space="preserve"> copy of the identity document</w:t>
            </w:r>
            <w:r w:rsidR="00A25E7A" w:rsidRPr="00D12B21">
              <w:rPr>
                <w:rFonts w:ascii="Verdana" w:hAnsi="Verdana"/>
                <w:sz w:val="18"/>
                <w:szCs w:val="18"/>
              </w:rPr>
              <w:t xml:space="preserve"> of the </w:t>
            </w:r>
            <w:r w:rsidR="00C17B2E">
              <w:rPr>
                <w:rFonts w:ascii="Verdana" w:hAnsi="Verdana"/>
                <w:sz w:val="18"/>
                <w:szCs w:val="18"/>
              </w:rPr>
              <w:t>individual</w:t>
            </w:r>
            <w:r w:rsidR="005C4AF7">
              <w:rPr>
                <w:rFonts w:ascii="Verdana" w:hAnsi="Verdana"/>
                <w:sz w:val="18"/>
                <w:szCs w:val="18"/>
              </w:rPr>
              <w:t xml:space="preserve"> </w:t>
            </w:r>
            <w:r w:rsidR="00A25E7A" w:rsidRPr="00D12B21">
              <w:rPr>
                <w:rFonts w:ascii="Verdana" w:hAnsi="Verdana"/>
                <w:sz w:val="18"/>
                <w:szCs w:val="18"/>
              </w:rPr>
              <w:t xml:space="preserve">Representative and, if the case, of the </w:t>
            </w:r>
            <w:r w:rsidR="00154DCD">
              <w:rPr>
                <w:rFonts w:ascii="Verdana" w:hAnsi="Verdana"/>
                <w:sz w:val="18"/>
                <w:szCs w:val="18"/>
              </w:rPr>
              <w:t>Substitute</w:t>
            </w:r>
            <w:r w:rsidR="00A25E7A" w:rsidRPr="00D12B21">
              <w:rPr>
                <w:rFonts w:ascii="Verdana" w:hAnsi="Verdana"/>
                <w:sz w:val="18"/>
                <w:szCs w:val="18"/>
              </w:rPr>
              <w:t xml:space="preserve"> Representative (identity card for Romanian citizens, or passport for foreign citizens)</w:t>
            </w:r>
            <w:r w:rsidR="009A6E62">
              <w:rPr>
                <w:rFonts w:ascii="Verdana" w:hAnsi="Verdana"/>
                <w:sz w:val="18"/>
                <w:szCs w:val="18"/>
              </w:rPr>
              <w:t>;</w:t>
            </w:r>
          </w:p>
          <w:p w14:paraId="74AEE7D5" w14:textId="08F28666" w:rsidR="009A6E62" w:rsidRPr="00D12B21" w:rsidRDefault="009A6E62" w:rsidP="00154DCD">
            <w:pPr>
              <w:pStyle w:val="AODocTxt"/>
              <w:rPr>
                <w:rFonts w:ascii="Verdana" w:hAnsi="Verdana"/>
                <w:sz w:val="18"/>
                <w:szCs w:val="18"/>
              </w:rPr>
            </w:pPr>
            <w:r>
              <w:rPr>
                <w:rFonts w:ascii="Verdana" w:hAnsi="Verdana" w:cs="Arial"/>
                <w:sz w:val="18"/>
                <w:szCs w:val="18"/>
              </w:rPr>
              <w:t>iv) Annex 1 – Power of attorney for the secret vote in relation to point 5 on the agenda.</w:t>
            </w:r>
          </w:p>
        </w:tc>
      </w:tr>
      <w:tr w:rsidR="00A25E7A" w:rsidRPr="00D12B21" w14:paraId="21C1F34E" w14:textId="77777777" w:rsidTr="00A25E7A">
        <w:tc>
          <w:tcPr>
            <w:tcW w:w="5000" w:type="pct"/>
          </w:tcPr>
          <w:p w14:paraId="6C165917" w14:textId="5EE05968" w:rsidR="00A25E7A" w:rsidRPr="00D12B21" w:rsidRDefault="00A25E7A" w:rsidP="005C4AF7">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I also attach </w:t>
            </w:r>
            <w:r w:rsidR="00154DCD" w:rsidRPr="005C4AF7">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w:t>
            </w:r>
            <w:r w:rsidR="008673F4" w:rsidRPr="005C4AF7">
              <w:rPr>
                <w:rFonts w:ascii="Verdana" w:hAnsi="Verdana"/>
                <w:b/>
                <w:sz w:val="18"/>
                <w:szCs w:val="18"/>
              </w:rPr>
              <w:t xml:space="preserve"> b)</w:t>
            </w:r>
            <w:r w:rsidRPr="00D12B21">
              <w:rPr>
                <w:rFonts w:ascii="Verdana" w:hAnsi="Verdana"/>
                <w:sz w:val="18"/>
                <w:szCs w:val="18"/>
              </w:rPr>
              <w:t xml:space="preserve"> a copy of the </w:t>
            </w:r>
            <w:r w:rsidR="005C4AF7">
              <w:rPr>
                <w:rFonts w:ascii="Verdana" w:hAnsi="Verdana"/>
                <w:sz w:val="18"/>
                <w:szCs w:val="18"/>
              </w:rPr>
              <w:t>identity document</w:t>
            </w:r>
            <w:r w:rsidR="008673F4">
              <w:rPr>
                <w:rFonts w:ascii="Verdana" w:hAnsi="Verdana"/>
                <w:sz w:val="18"/>
                <w:szCs w:val="18"/>
              </w:rPr>
              <w:t xml:space="preserve">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00B80C16">
              <w:rPr>
                <w:rFonts w:ascii="Verdana" w:hAnsi="Verdana"/>
                <w:sz w:val="18"/>
                <w:szCs w:val="18"/>
              </w:rPr>
              <w:t xml:space="preserve"> legal person</w:t>
            </w:r>
            <w:r w:rsidRPr="00D12B21">
              <w:rPr>
                <w:rFonts w:ascii="Verdana" w:hAnsi="Verdana"/>
                <w:sz w:val="18"/>
                <w:szCs w:val="18"/>
              </w:rPr>
              <w:t>.</w:t>
            </w:r>
          </w:p>
        </w:tc>
      </w:tr>
      <w:tr w:rsidR="00A25E7A" w:rsidRPr="00D12B21" w14:paraId="3249E9C8" w14:textId="77777777" w:rsidTr="00A25E7A">
        <w:tc>
          <w:tcPr>
            <w:tcW w:w="5000" w:type="pct"/>
          </w:tcPr>
          <w:p w14:paraId="289FCD5B" w14:textId="5FD2CB23"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B80C16">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578F7913" w:rsidR="009A6E62" w:rsidRDefault="009A6E62" w:rsidP="00736AD8">
      <w:pPr>
        <w:rPr>
          <w:rFonts w:ascii="Verdana" w:hAnsi="Verdana"/>
          <w:sz w:val="18"/>
          <w:szCs w:val="18"/>
        </w:rPr>
      </w:pPr>
    </w:p>
    <w:p w14:paraId="3624BD9F" w14:textId="77777777" w:rsidR="009A6E62" w:rsidRDefault="009A6E62" w:rsidP="009A6E62">
      <w:pPr>
        <w:pStyle w:val="AONormal"/>
      </w:pPr>
      <w:r>
        <w:br w:type="page"/>
      </w:r>
    </w:p>
    <w:p w14:paraId="58021ACA" w14:textId="77777777" w:rsidR="009A6E62" w:rsidRPr="00FD4EFC" w:rsidRDefault="009A6E62" w:rsidP="009A6E62">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63CA980A" w14:textId="77777777" w:rsidR="009A6E62" w:rsidRPr="00FD4EFC" w:rsidRDefault="009A6E62" w:rsidP="009A6E62">
      <w:pPr>
        <w:pStyle w:val="Stext"/>
        <w:spacing w:after="100" w:afterAutospacing="1"/>
        <w:ind w:firstLine="142"/>
        <w:jc w:val="center"/>
        <w:rPr>
          <w:rFonts w:cs="Arial"/>
          <w:sz w:val="18"/>
          <w:szCs w:val="18"/>
          <w:lang w:val="en-GB"/>
        </w:rPr>
      </w:pPr>
      <w:r>
        <w:rPr>
          <w:rFonts w:cs="Arial"/>
          <w:sz w:val="18"/>
          <w:szCs w:val="18"/>
          <w:lang w:val="en-GB"/>
        </w:rPr>
        <w:t>In relation to point 5 on the agenda</w:t>
      </w:r>
    </w:p>
    <w:p w14:paraId="6E379D9C" w14:textId="77777777" w:rsidR="009A6E62" w:rsidRPr="00FD4EFC" w:rsidRDefault="009A6E62" w:rsidP="009A6E62">
      <w:pPr>
        <w:pStyle w:val="ListParagraph"/>
        <w:numPr>
          <w:ilvl w:val="0"/>
          <w:numId w:val="59"/>
        </w:numPr>
        <w:spacing w:before="60" w:after="60" w:line="280" w:lineRule="atLeast"/>
        <w:ind w:left="426" w:hanging="426"/>
        <w:contextualSpacing w:val="0"/>
        <w:jc w:val="both"/>
        <w:rPr>
          <w:rFonts w:cs="Arial"/>
          <w:sz w:val="18"/>
          <w:szCs w:val="18"/>
          <w:lang w:val="en-GB"/>
        </w:rPr>
      </w:pPr>
      <w:r w:rsidRPr="00FD4EFC">
        <w:rPr>
          <w:rFonts w:cs="Arial"/>
          <w:sz w:val="18"/>
          <w:szCs w:val="18"/>
          <w:lang w:val="en-GB"/>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cs="Arial"/>
          <w:sz w:val="18"/>
          <w:szCs w:val="18"/>
          <w:lang w:val="en-GB"/>
        </w:rPr>
        <w:t>Elyakim</w:t>
      </w:r>
      <w:proofErr w:type="spellEnd"/>
      <w:r w:rsidRPr="00FD4EFC">
        <w:rPr>
          <w:rFonts w:cs="Arial"/>
          <w:sz w:val="18"/>
          <w:szCs w:val="18"/>
          <w:lang w:val="en-GB"/>
        </w:rPr>
        <w:t xml:space="preserve"> </w:t>
      </w:r>
      <w:proofErr w:type="spellStart"/>
      <w:r w:rsidRPr="00FD4EFC">
        <w:rPr>
          <w:rFonts w:cs="Arial"/>
          <w:sz w:val="18"/>
          <w:szCs w:val="18"/>
          <w:lang w:val="en-GB"/>
        </w:rPr>
        <w:t>Davidai</w:t>
      </w:r>
      <w:proofErr w:type="spellEnd"/>
      <w:r w:rsidRPr="00FD4EFC">
        <w:rPr>
          <w:rFonts w:cs="Arial"/>
          <w:sz w:val="18"/>
          <w:szCs w:val="18"/>
          <w:lang w:val="en-GB"/>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w:t>
      </w:r>
      <w:r>
        <w:rPr>
          <w:rFonts w:cs="Arial"/>
          <w:sz w:val="18"/>
          <w:szCs w:val="18"/>
          <w:lang w:val="en-GB"/>
        </w:rPr>
        <w:t>. The candidates are the following</w:t>
      </w:r>
      <w:r w:rsidRPr="00FD4EFC">
        <w:rPr>
          <w:sz w:val="18"/>
          <w:szCs w:val="18"/>
          <w:lang w:val="en-GB"/>
        </w:rPr>
        <w:t>:</w:t>
      </w:r>
    </w:p>
    <w:p w14:paraId="66A64BAD" w14:textId="77777777" w:rsidR="009A6E62" w:rsidRPr="00FD4EFC" w:rsidRDefault="009A6E62" w:rsidP="009A6E62">
      <w:pPr>
        <w:pStyle w:val="Stext"/>
        <w:spacing w:after="100" w:afterAutospacing="1"/>
        <w:rPr>
          <w:sz w:val="18"/>
          <w:szCs w:val="18"/>
          <w:lang w:val="en-GB"/>
        </w:rPr>
      </w:pPr>
    </w:p>
    <w:p w14:paraId="14B21C2B" w14:textId="76F72D83" w:rsidR="009A6E62" w:rsidRPr="00FD4EFC" w:rsidRDefault="009A6E62" w:rsidP="009A6E62">
      <w:pPr>
        <w:pStyle w:val="Stext"/>
        <w:spacing w:after="100" w:afterAutospacing="1"/>
        <w:rPr>
          <w:rFonts w:cs="Arial"/>
          <w:i/>
          <w:color w:val="BFBFBF"/>
          <w:sz w:val="18"/>
          <w:szCs w:val="18"/>
          <w:lang w:val="en-GB"/>
        </w:rPr>
      </w:pPr>
      <w:r w:rsidRPr="00FD4EFC">
        <w:rPr>
          <w:sz w:val="18"/>
          <w:szCs w:val="18"/>
          <w:lang w:val="en-GB"/>
        </w:rPr>
        <w:t xml:space="preserve">1. </w:t>
      </w:r>
      <w:r w:rsidR="004E67C1">
        <w:rPr>
          <w:sz w:val="18"/>
          <w:szCs w:val="18"/>
          <w:lang w:val="en-GB"/>
        </w:rPr>
        <w:t>Mr</w:t>
      </w:r>
      <w:r>
        <w:rPr>
          <w:sz w:val="18"/>
          <w:szCs w:val="18"/>
          <w:lang w:val="en-GB"/>
        </w:rPr>
        <w:t>.</w:t>
      </w:r>
      <w:r w:rsidR="00061ADA" w:rsidRPr="00061ADA">
        <w:rPr>
          <w:sz w:val="18"/>
          <w:szCs w:val="18"/>
          <w:lang w:val="ro-RO"/>
        </w:rPr>
        <w:t xml:space="preserve"> </w:t>
      </w:r>
      <w:r w:rsidR="00061ADA">
        <w:rPr>
          <w:sz w:val="18"/>
          <w:szCs w:val="18"/>
          <w:lang w:val="ro-RO"/>
        </w:rPr>
        <w:t>STERE-CONSTANTIN FARMACHE</w:t>
      </w:r>
      <w:bookmarkStart w:id="3" w:name="_GoBack"/>
      <w:bookmarkEnd w:id="3"/>
    </w:p>
    <w:p w14:paraId="0FEF5BD1" w14:textId="4393F97F" w:rsidR="009A6E62" w:rsidRDefault="004E67C1" w:rsidP="009A6E62">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sidR="0031575A">
        <w:rPr>
          <w:sz w:val="18"/>
          <w:szCs w:val="18"/>
          <w:lang w:val="ro-RO"/>
        </w:rPr>
      </w:r>
      <w:r w:rsidR="0031575A">
        <w:rPr>
          <w:sz w:val="18"/>
          <w:szCs w:val="18"/>
          <w:lang w:val="ro-RO"/>
        </w:rPr>
        <w:fldChar w:fldCharType="separate"/>
      </w:r>
      <w:r>
        <w:rPr>
          <w:sz w:val="18"/>
          <w:szCs w:val="18"/>
          <w:lang w:val="ro-RO"/>
        </w:rPr>
        <w:fldChar w:fldCharType="end"/>
      </w:r>
      <w:r w:rsidRPr="002E6256">
        <w:rPr>
          <w:sz w:val="18"/>
          <w:szCs w:val="18"/>
          <w:lang w:val="ro-RO"/>
        </w:rPr>
        <w:t xml:space="preserve"> </w:t>
      </w:r>
      <w:r>
        <w:rPr>
          <w:sz w:val="18"/>
          <w:szCs w:val="18"/>
          <w:lang w:val="ro-RO"/>
        </w:rPr>
        <w:t>Against</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sidR="0031575A">
        <w:rPr>
          <w:sz w:val="18"/>
          <w:szCs w:val="18"/>
          <w:lang w:val="ro-RO"/>
        </w:rPr>
      </w:r>
      <w:r w:rsidR="0031575A">
        <w:rPr>
          <w:sz w:val="18"/>
          <w:szCs w:val="18"/>
          <w:lang w:val="ro-RO"/>
        </w:rPr>
        <w:fldChar w:fldCharType="separate"/>
      </w:r>
      <w:r>
        <w:rPr>
          <w:sz w:val="18"/>
          <w:szCs w:val="18"/>
          <w:lang w:val="ro-RO"/>
        </w:rPr>
        <w:fldChar w:fldCharType="end"/>
      </w:r>
      <w:r w:rsidRPr="002E6256">
        <w:rPr>
          <w:sz w:val="18"/>
          <w:szCs w:val="18"/>
          <w:lang w:val="ro-RO"/>
        </w:rPr>
        <w:t xml:space="preserve"> Ab</w:t>
      </w:r>
      <w:r>
        <w:rPr>
          <w:sz w:val="18"/>
          <w:szCs w:val="18"/>
          <w:lang w:val="ro-RO"/>
        </w:rPr>
        <w:t>stain</w:t>
      </w:r>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sidR="0031575A">
        <w:rPr>
          <w:sz w:val="18"/>
          <w:szCs w:val="18"/>
          <w:lang w:val="ro-RO"/>
        </w:rPr>
      </w:r>
      <w:r w:rsidR="0031575A">
        <w:rPr>
          <w:sz w:val="18"/>
          <w:szCs w:val="18"/>
          <w:lang w:val="ro-RO"/>
        </w:rPr>
        <w:fldChar w:fldCharType="separate"/>
      </w:r>
      <w:r>
        <w:rPr>
          <w:sz w:val="18"/>
          <w:szCs w:val="18"/>
          <w:lang w:val="ro-RO"/>
        </w:rPr>
        <w:fldChar w:fldCharType="end"/>
      </w:r>
    </w:p>
    <w:p w14:paraId="4695C4C5" w14:textId="7CAE879F" w:rsidR="009A6E62" w:rsidRPr="00FD4EFC" w:rsidRDefault="00061ADA" w:rsidP="009A6E62">
      <w:pPr>
        <w:pStyle w:val="Stext"/>
        <w:spacing w:after="100" w:afterAutospacing="1"/>
        <w:rPr>
          <w:rFonts w:cs="Arial"/>
          <w:b/>
          <w:color w:val="808080"/>
          <w:sz w:val="18"/>
          <w:szCs w:val="18"/>
          <w:lang w:val="en-GB"/>
        </w:rPr>
      </w:pPr>
      <w:r w:rsidDel="00061ADA">
        <w:rPr>
          <w:sz w:val="18"/>
          <w:szCs w:val="18"/>
          <w:lang w:val="en-GB"/>
        </w:rPr>
        <w:t xml:space="preserve"> </w:t>
      </w:r>
      <w:r w:rsidR="009A6E62" w:rsidRPr="00FD4EFC">
        <w:rPr>
          <w:rFonts w:cs="Arial"/>
          <w:i/>
          <w:iCs/>
          <w:color w:val="808080"/>
          <w:sz w:val="18"/>
          <w:szCs w:val="18"/>
          <w:lang w:val="en-GB"/>
        </w:rPr>
        <w:t>(</w:t>
      </w:r>
      <w:r w:rsidR="009A6E62">
        <w:rPr>
          <w:rFonts w:cs="Arial"/>
          <w:i/>
          <w:iCs/>
          <w:color w:val="808080"/>
          <w:sz w:val="18"/>
          <w:szCs w:val="18"/>
          <w:lang w:val="en-GB"/>
        </w:rPr>
        <w:t>N</w:t>
      </w:r>
      <w:r w:rsidR="009A6E62" w:rsidRPr="00FD4EFC">
        <w:rPr>
          <w:rFonts w:cs="Arial"/>
          <w:i/>
          <w:iCs/>
          <w:color w:val="808080"/>
          <w:sz w:val="18"/>
          <w:szCs w:val="18"/>
          <w:lang w:val="en-GB"/>
        </w:rPr>
        <w:t xml:space="preserve">ote: Indicate your vote by ticking “X” </w:t>
      </w:r>
      <w:proofErr w:type="gramStart"/>
      <w:r w:rsidR="009A6E62" w:rsidRPr="00FD4EFC">
        <w:rPr>
          <w:rFonts w:cs="Arial"/>
          <w:i/>
          <w:iCs/>
          <w:color w:val="808080"/>
          <w:sz w:val="18"/>
          <w:szCs w:val="18"/>
          <w:lang w:val="en-GB"/>
        </w:rPr>
        <w:t>in  one</w:t>
      </w:r>
      <w:proofErr w:type="gramEnd"/>
      <w:r w:rsidR="009A6E62" w:rsidRPr="00FD4EFC">
        <w:rPr>
          <w:rFonts w:cs="Arial"/>
          <w:i/>
          <w:iCs/>
          <w:color w:val="808080"/>
          <w:sz w:val="18"/>
          <w:szCs w:val="18"/>
          <w:lang w:val="en-GB"/>
        </w:rPr>
        <w:t xml:space="preserve"> of the boxes “IN FAVOR”, “AGAINST” or “ABSTAIN”. If more than one box is ticked, or no box is ticked, the respective vote shall be considered null.)</w:t>
      </w:r>
    </w:p>
    <w:p w14:paraId="7AAA99C5" w14:textId="77777777" w:rsidR="009A6E62" w:rsidRPr="00FD4EFC" w:rsidRDefault="009A6E62" w:rsidP="009A6E62">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power of attorney. </w:t>
      </w:r>
      <w:r w:rsidRPr="00606B98">
        <w:rPr>
          <w:rFonts w:cs="Arial"/>
          <w:b/>
          <w:i/>
          <w:color w:val="808080"/>
          <w:sz w:val="18"/>
          <w:szCs w:val="18"/>
          <w:lang w:val="en-GB"/>
        </w:rPr>
        <w:t>(</w:t>
      </w:r>
      <w:proofErr w:type="spellStart"/>
      <w:r w:rsidRPr="00606B98">
        <w:rPr>
          <w:rFonts w:cs="Arial"/>
          <w:b/>
          <w:i/>
          <w:color w:val="808080"/>
          <w:sz w:val="18"/>
          <w:szCs w:val="18"/>
          <w:lang w:val="en-GB"/>
        </w:rPr>
        <w:t>i</w:t>
      </w:r>
      <w:proofErr w:type="spellEnd"/>
      <w:r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7DDA2375" w14:textId="77777777" w:rsidR="009A6E62" w:rsidRPr="00FD4EFC" w:rsidRDefault="009A6E62" w:rsidP="009A6E62">
      <w:pPr>
        <w:pStyle w:val="Stext"/>
        <w:spacing w:after="100" w:afterAutospacing="1"/>
        <w:rPr>
          <w:rFonts w:cs="Arial"/>
          <w:b/>
          <w:sz w:val="18"/>
          <w:szCs w:val="18"/>
          <w:lang w:val="en-GB"/>
        </w:rPr>
      </w:pPr>
    </w:p>
    <w:p w14:paraId="348F3A50" w14:textId="77777777" w:rsidR="009A6E62" w:rsidRPr="00FD4EFC" w:rsidRDefault="009A6E62" w:rsidP="009A6E62">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75BCDDCF" w14:textId="77777777" w:rsidR="009A6E62" w:rsidRPr="00FD4EFC" w:rsidRDefault="009A6E62" w:rsidP="009A6E62">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28E796C3"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5150B" w14:textId="77777777" w:rsidR="0031575A" w:rsidRDefault="0031575A">
      <w:r>
        <w:separator/>
      </w:r>
    </w:p>
  </w:endnote>
  <w:endnote w:type="continuationSeparator" w:id="0">
    <w:p w14:paraId="569A8693" w14:textId="77777777" w:rsidR="0031575A" w:rsidRDefault="0031575A">
      <w:r>
        <w:continuationSeparator/>
      </w:r>
    </w:p>
  </w:endnote>
  <w:endnote w:type="continuationNotice" w:id="1">
    <w:p w14:paraId="3299ECFF" w14:textId="77777777" w:rsidR="0031575A" w:rsidRDefault="00315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34F9D" w14:textId="77777777" w:rsidR="00A25E7A" w:rsidRDefault="00A25E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64C2C976"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2C2FCB">
            <w:rPr>
              <w:noProof/>
            </w:rPr>
            <w:t>6</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C1337" w14:textId="77777777" w:rsidR="0031575A" w:rsidRDefault="0031575A">
      <w:r>
        <w:separator/>
      </w:r>
    </w:p>
  </w:footnote>
  <w:footnote w:type="continuationSeparator" w:id="0">
    <w:p w14:paraId="266231C7" w14:textId="77777777" w:rsidR="0031575A" w:rsidRDefault="0031575A">
      <w:r>
        <w:continuationSeparator/>
      </w:r>
    </w:p>
  </w:footnote>
  <w:footnote w:type="continuationNotice" w:id="1">
    <w:p w14:paraId="79D0FF09" w14:textId="77777777" w:rsidR="0031575A" w:rsidRDefault="003157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B3A19" w14:textId="77777777" w:rsidR="00A25E7A" w:rsidRDefault="00A25E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ADA"/>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19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264"/>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485"/>
    <w:rsid w:val="002C1BD2"/>
    <w:rsid w:val="002C2FCB"/>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575A"/>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685"/>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41A"/>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67C1"/>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4699"/>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6FCC"/>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379B"/>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2AA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F3CAE301-8E9C-F84C-95C0-6710A385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DE76D-2DFE-4A8E-93DA-40616BC3F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1</TotalTime>
  <Pages>6</Pages>
  <Words>2291</Words>
  <Characters>13061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15322</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ELSA</dc:creator>
  <cp:lastModifiedBy>AB</cp:lastModifiedBy>
  <cp:revision>3</cp:revision>
  <cp:lastPrinted>2014-07-30T06:41:00Z</cp:lastPrinted>
  <dcterms:created xsi:type="dcterms:W3CDTF">2018-04-17T10:05:00Z</dcterms:created>
  <dcterms:modified xsi:type="dcterms:W3CDTF">2018-04-17T10:06:00Z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